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6F2" w:rsidRDefault="00A94F07">
      <w:pPr>
        <w:jc w:val="center"/>
        <w:rPr>
          <w:rFonts w:ascii="黑体" w:eastAsia="黑体" w:cs="宋体"/>
          <w:b/>
          <w:bCs/>
          <w:sz w:val="44"/>
          <w:szCs w:val="44"/>
        </w:rPr>
      </w:pPr>
      <w:bookmarkStart w:id="0" w:name="_GoBack"/>
      <w:bookmarkStart w:id="1" w:name="OLE_LINK1"/>
      <w:r>
        <w:rPr>
          <w:rFonts w:ascii="黑体" w:eastAsia="黑体" w:cs="宋体" w:hint="eastAsia"/>
          <w:b/>
          <w:bCs/>
          <w:sz w:val="44"/>
          <w:szCs w:val="44"/>
        </w:rPr>
        <w:t>招生就业服务大厅装饰装修工程</w:t>
      </w:r>
      <w:r>
        <w:rPr>
          <w:rFonts w:ascii="黑体" w:eastAsia="黑体" w:cs="宋体" w:hint="eastAsia"/>
          <w:b/>
          <w:bCs/>
          <w:sz w:val="44"/>
          <w:szCs w:val="44"/>
        </w:rPr>
        <w:t>项目招标公告信息</w:t>
      </w:r>
    </w:p>
    <w:tbl>
      <w:tblPr>
        <w:tblW w:w="10602" w:type="dxa"/>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tblPr>
      <w:tblGrid>
        <w:gridCol w:w="1661"/>
        <w:gridCol w:w="3091"/>
        <w:gridCol w:w="244"/>
        <w:gridCol w:w="1866"/>
        <w:gridCol w:w="3740"/>
      </w:tblGrid>
      <w:tr w:rsidR="001876F2">
        <w:trPr>
          <w:trHeight w:val="758"/>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bookmarkEnd w:id="0"/>
          <w:p w:rsidR="001876F2" w:rsidRDefault="00A94F07">
            <w:pPr>
              <w:pStyle w:val="a6"/>
              <w:spacing w:line="440" w:lineRule="exact"/>
              <w:jc w:val="center"/>
              <w:rPr>
                <w:sz w:val="24"/>
                <w:szCs w:val="24"/>
              </w:rPr>
            </w:pPr>
            <w:r>
              <w:rPr>
                <w:rFonts w:hint="eastAsia"/>
                <w:sz w:val="24"/>
                <w:szCs w:val="24"/>
              </w:rPr>
              <w:t>项目名称</w:t>
            </w:r>
          </w:p>
        </w:tc>
        <w:tc>
          <w:tcPr>
            <w:tcW w:w="8941"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spacing w:line="440" w:lineRule="exact"/>
              <w:rPr>
                <w:rFonts w:ascii="宋体" w:hAnsi="宋体" w:cs="宋体"/>
                <w:sz w:val="24"/>
                <w:szCs w:val="24"/>
              </w:rPr>
            </w:pPr>
            <w:r>
              <w:rPr>
                <w:rFonts w:ascii="宋体" w:hAnsi="宋体" w:cs="宋体" w:hint="eastAsia"/>
                <w:kern w:val="0"/>
                <w:sz w:val="24"/>
                <w:szCs w:val="24"/>
              </w:rPr>
              <w:t>招生就业服务大厅装饰装修工程项目</w:t>
            </w:r>
          </w:p>
        </w:tc>
      </w:tr>
      <w:tr w:rsidR="001876F2">
        <w:trPr>
          <w:trHeight w:val="594"/>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jc w:val="center"/>
              <w:rPr>
                <w:sz w:val="24"/>
                <w:szCs w:val="24"/>
              </w:rPr>
            </w:pPr>
            <w:r>
              <w:rPr>
                <w:rFonts w:hint="eastAsia"/>
                <w:sz w:val="24"/>
                <w:szCs w:val="24"/>
              </w:rPr>
              <w:t>招标单位</w:t>
            </w:r>
          </w:p>
        </w:tc>
        <w:tc>
          <w:tcPr>
            <w:tcW w:w="8941"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spacing w:line="440" w:lineRule="exact"/>
              <w:rPr>
                <w:rFonts w:ascii="宋体" w:hAnsi="宋体" w:cs="宋体"/>
                <w:sz w:val="24"/>
                <w:szCs w:val="24"/>
              </w:rPr>
            </w:pPr>
            <w:r>
              <w:rPr>
                <w:rFonts w:ascii="宋体" w:hAnsi="宋体" w:cs="宋体" w:hint="eastAsia"/>
                <w:sz w:val="24"/>
                <w:szCs w:val="24"/>
              </w:rPr>
              <w:t>滁州市机电工程学校</w:t>
            </w:r>
          </w:p>
        </w:tc>
      </w:tr>
      <w:tr w:rsidR="001876F2">
        <w:trPr>
          <w:trHeight w:val="610"/>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jc w:val="center"/>
              <w:rPr>
                <w:sz w:val="24"/>
                <w:szCs w:val="24"/>
              </w:rPr>
            </w:pPr>
            <w:r>
              <w:rPr>
                <w:rFonts w:hint="eastAsia"/>
                <w:sz w:val="24"/>
                <w:szCs w:val="24"/>
              </w:rPr>
              <w:t>工程地点</w:t>
            </w:r>
          </w:p>
        </w:tc>
        <w:tc>
          <w:tcPr>
            <w:tcW w:w="8941"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spacing w:line="440" w:lineRule="exact"/>
              <w:rPr>
                <w:rFonts w:ascii="宋体" w:hAnsi="宋体" w:cs="宋体"/>
                <w:sz w:val="24"/>
                <w:szCs w:val="24"/>
              </w:rPr>
            </w:pPr>
            <w:r>
              <w:rPr>
                <w:rFonts w:ascii="宋体" w:hAnsi="宋体" w:cs="宋体" w:hint="eastAsia"/>
                <w:sz w:val="24"/>
                <w:szCs w:val="24"/>
              </w:rPr>
              <w:t>滁州市内</w:t>
            </w:r>
          </w:p>
        </w:tc>
      </w:tr>
      <w:tr w:rsidR="001876F2">
        <w:trPr>
          <w:trHeight w:val="677"/>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jc w:val="center"/>
              <w:rPr>
                <w:sz w:val="24"/>
                <w:szCs w:val="24"/>
              </w:rPr>
            </w:pPr>
            <w:r>
              <w:rPr>
                <w:rFonts w:hint="eastAsia"/>
                <w:sz w:val="24"/>
                <w:szCs w:val="24"/>
              </w:rPr>
              <w:t>招标方式</w:t>
            </w:r>
          </w:p>
        </w:tc>
        <w:tc>
          <w:tcPr>
            <w:tcW w:w="8941" w:type="dxa"/>
            <w:gridSpan w:val="4"/>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公开招标</w:t>
            </w:r>
          </w:p>
        </w:tc>
      </w:tr>
      <w:tr w:rsidR="001876F2">
        <w:trPr>
          <w:trHeight w:val="6069"/>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jc w:val="center"/>
              <w:rPr>
                <w:b/>
                <w:bCs/>
                <w:sz w:val="24"/>
                <w:szCs w:val="24"/>
              </w:rPr>
            </w:pPr>
            <w:r>
              <w:rPr>
                <w:rFonts w:hint="eastAsia"/>
                <w:sz w:val="24"/>
                <w:szCs w:val="24"/>
              </w:rPr>
              <w:t>投标资质要求</w:t>
            </w:r>
          </w:p>
        </w:tc>
        <w:tc>
          <w:tcPr>
            <w:tcW w:w="8941"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spacing w:line="440" w:lineRule="exact"/>
              <w:jc w:val="left"/>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、企业</w:t>
            </w:r>
            <w:r>
              <w:rPr>
                <w:rFonts w:ascii="宋体" w:hAnsi="宋体" w:cs="宋体" w:hint="eastAsia"/>
                <w:sz w:val="24"/>
                <w:szCs w:val="24"/>
              </w:rPr>
              <w:t>要求：</w:t>
            </w:r>
            <w:r>
              <w:rPr>
                <w:rFonts w:ascii="宋体" w:hAnsi="宋体" w:cs="宋体" w:hint="eastAsia"/>
                <w:b/>
                <w:bCs/>
                <w:sz w:val="24"/>
                <w:szCs w:val="24"/>
              </w:rPr>
              <w:t>具有独立法人资格的</w:t>
            </w:r>
            <w:r>
              <w:rPr>
                <w:rFonts w:ascii="宋体" w:hAnsi="宋体" w:cs="宋体" w:hint="eastAsia"/>
                <w:b/>
                <w:bCs/>
                <w:sz w:val="24"/>
                <w:szCs w:val="24"/>
              </w:rPr>
              <w:t>建筑装修装饰工程专业承包贰级及以上资质；</w:t>
            </w:r>
          </w:p>
          <w:p w:rsidR="001876F2" w:rsidRDefault="00A94F07">
            <w:pPr>
              <w:pStyle w:val="a5"/>
              <w:ind w:left="0" w:firstLine="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、项目负责人要求：</w:t>
            </w:r>
            <w:r>
              <w:rPr>
                <w:rFonts w:ascii="宋体" w:eastAsia="宋体" w:hAnsi="宋体" w:cs="宋体" w:hint="eastAsia"/>
                <w:b/>
                <w:bCs/>
                <w:sz w:val="24"/>
                <w:szCs w:val="24"/>
              </w:rPr>
              <w:t>具有本单位注册的建筑工程专业二级及以上建造师资格；</w:t>
            </w:r>
            <w:r>
              <w:rPr>
                <w:rFonts w:ascii="宋体" w:eastAsia="宋体" w:hAnsi="宋体" w:cs="宋体" w:hint="eastAsia"/>
                <w:sz w:val="24"/>
                <w:szCs w:val="24"/>
              </w:rPr>
              <w:t xml:space="preserve"> </w:t>
            </w:r>
            <w:r>
              <w:rPr>
                <w:rFonts w:ascii="宋体" w:eastAsia="宋体" w:hAnsi="宋体" w:cs="宋体" w:hint="eastAsia"/>
                <w:sz w:val="24"/>
                <w:szCs w:val="24"/>
              </w:rPr>
              <w:t xml:space="preserve">              </w:t>
            </w:r>
          </w:p>
          <w:p w:rsidR="001876F2" w:rsidRDefault="00A94F07">
            <w:pPr>
              <w:widowControl/>
              <w:spacing w:line="440" w:lineRule="exact"/>
              <w:jc w:val="left"/>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、信誉要求：投标人不得存在以下情形：</w:t>
            </w:r>
          </w:p>
          <w:p w:rsidR="001876F2" w:rsidRDefault="00A94F07">
            <w:pPr>
              <w:widowControl/>
              <w:spacing w:line="440" w:lineRule="exact"/>
              <w:ind w:firstLineChars="100" w:firstLine="240"/>
              <w:jc w:val="left"/>
              <w:rPr>
                <w:rFonts w:ascii="宋体" w:hAnsi="宋体" w:cs="宋体"/>
                <w:sz w:val="24"/>
                <w:szCs w:val="24"/>
              </w:rPr>
            </w:pPr>
            <w:r>
              <w:rPr>
                <w:rFonts w:ascii="宋体" w:hAnsi="宋体" w:cs="宋体" w:hint="eastAsia"/>
                <w:sz w:val="24"/>
                <w:szCs w:val="24"/>
              </w:rPr>
              <w:t>①投标人被人民法院列入失信被执行人的；</w:t>
            </w:r>
          </w:p>
          <w:p w:rsidR="001876F2" w:rsidRDefault="00A94F07">
            <w:pPr>
              <w:widowControl/>
              <w:spacing w:line="440" w:lineRule="exact"/>
              <w:ind w:firstLineChars="100" w:firstLine="240"/>
              <w:jc w:val="left"/>
              <w:rPr>
                <w:rFonts w:ascii="宋体" w:hAnsi="宋体" w:cs="宋体"/>
                <w:sz w:val="24"/>
                <w:szCs w:val="24"/>
              </w:rPr>
            </w:pPr>
            <w:r>
              <w:rPr>
                <w:rFonts w:ascii="宋体" w:hAnsi="宋体" w:cs="宋体" w:hint="eastAsia"/>
                <w:sz w:val="24"/>
                <w:szCs w:val="24"/>
              </w:rPr>
              <w:t>②投标人或其法定代表人或拟派项目负责人近三年被人民检察院列入行贿犯罪档案的；</w:t>
            </w:r>
          </w:p>
          <w:p w:rsidR="001876F2" w:rsidRDefault="00A94F07">
            <w:pPr>
              <w:widowControl/>
              <w:spacing w:line="440" w:lineRule="exact"/>
              <w:ind w:firstLineChars="100" w:firstLine="240"/>
              <w:jc w:val="left"/>
              <w:rPr>
                <w:rFonts w:ascii="宋体" w:hAnsi="宋体" w:cs="宋体"/>
                <w:sz w:val="24"/>
                <w:szCs w:val="24"/>
              </w:rPr>
            </w:pPr>
            <w:r>
              <w:rPr>
                <w:rFonts w:ascii="宋体" w:hAnsi="宋体" w:cs="宋体" w:hint="eastAsia"/>
                <w:sz w:val="24"/>
                <w:szCs w:val="24"/>
              </w:rPr>
              <w:t>③投标人被市场监督管理部门列入经营异常名录或者严重违法企业名单的；</w:t>
            </w:r>
          </w:p>
          <w:p w:rsidR="001876F2" w:rsidRDefault="00A94F07">
            <w:pPr>
              <w:widowControl/>
              <w:spacing w:line="440" w:lineRule="exact"/>
              <w:ind w:firstLineChars="100" w:firstLine="240"/>
              <w:jc w:val="left"/>
              <w:rPr>
                <w:rFonts w:ascii="宋体" w:hAnsi="宋体" w:cs="宋体"/>
                <w:sz w:val="24"/>
                <w:szCs w:val="24"/>
              </w:rPr>
            </w:pPr>
            <w:r>
              <w:rPr>
                <w:rFonts w:ascii="宋体" w:hAnsi="宋体" w:cs="宋体" w:hint="eastAsia"/>
                <w:sz w:val="24"/>
                <w:szCs w:val="24"/>
              </w:rPr>
              <w:t>④投标人被税收部门列入重大税收违法案件当事人的；</w:t>
            </w:r>
          </w:p>
          <w:p w:rsidR="001876F2" w:rsidRDefault="00A94F07">
            <w:pPr>
              <w:widowControl/>
              <w:spacing w:line="440" w:lineRule="exact"/>
              <w:ind w:firstLineChars="100" w:firstLine="240"/>
              <w:jc w:val="left"/>
              <w:rPr>
                <w:rFonts w:ascii="宋体" w:hAnsi="宋体" w:cs="宋体"/>
                <w:sz w:val="24"/>
                <w:szCs w:val="24"/>
              </w:rPr>
            </w:pPr>
            <w:r>
              <w:rPr>
                <w:rFonts w:ascii="宋体" w:hAnsi="宋体" w:cs="宋体" w:hint="eastAsia"/>
                <w:sz w:val="24"/>
                <w:szCs w:val="24"/>
              </w:rPr>
              <w:t>⑤在“信用中国”网站上披露仍在公示期的严重失信行为的；</w:t>
            </w:r>
          </w:p>
          <w:p w:rsidR="001876F2" w:rsidRDefault="00A94F07">
            <w:pPr>
              <w:widowControl/>
              <w:spacing w:line="440" w:lineRule="exact"/>
              <w:ind w:firstLineChars="100" w:firstLine="240"/>
              <w:jc w:val="left"/>
              <w:rPr>
                <w:rFonts w:ascii="宋体" w:hAnsi="宋体" w:cs="宋体"/>
                <w:sz w:val="24"/>
                <w:szCs w:val="24"/>
              </w:rPr>
            </w:pPr>
            <w:r>
              <w:rPr>
                <w:rFonts w:ascii="宋体" w:hAnsi="宋体" w:cs="宋体" w:hint="eastAsia"/>
                <w:sz w:val="24"/>
                <w:szCs w:val="24"/>
              </w:rPr>
              <w:t>⑥被滁州市县各行业主管部门及公管部门限制投标且在限制期内的；</w:t>
            </w:r>
          </w:p>
          <w:p w:rsidR="001876F2" w:rsidRDefault="00A94F07">
            <w:pPr>
              <w:widowControl/>
              <w:spacing w:line="440" w:lineRule="exact"/>
              <w:ind w:firstLineChars="100" w:firstLine="240"/>
              <w:jc w:val="left"/>
              <w:rPr>
                <w:rFonts w:ascii="宋体" w:hAnsi="宋体" w:cs="宋体"/>
                <w:sz w:val="24"/>
                <w:szCs w:val="24"/>
              </w:rPr>
            </w:pPr>
            <w:r>
              <w:rPr>
                <w:rFonts w:ascii="宋体" w:hAnsi="宋体" w:cs="宋体" w:hint="eastAsia"/>
                <w:sz w:val="24"/>
                <w:szCs w:val="24"/>
              </w:rPr>
              <w:t>⑦被滁州市县公管部门记信用信息记录且在披露期内的。</w:t>
            </w:r>
          </w:p>
          <w:p w:rsidR="001876F2" w:rsidRDefault="00A94F07">
            <w:pPr>
              <w:spacing w:line="440" w:lineRule="exact"/>
              <w:jc w:val="left"/>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w:t>
            </w:r>
            <w:r>
              <w:rPr>
                <w:rFonts w:ascii="宋体" w:hAnsi="宋体" w:cs="宋体" w:hint="eastAsia"/>
                <w:sz w:val="24"/>
                <w:szCs w:val="24"/>
              </w:rPr>
              <w:t>投标人所属分公司、办事处等分支机构存在不良信用信息，</w:t>
            </w:r>
            <w:r>
              <w:rPr>
                <w:rFonts w:ascii="宋体" w:hAnsi="宋体" w:cs="宋体" w:hint="eastAsia"/>
                <w:sz w:val="24"/>
                <w:szCs w:val="24"/>
                <w:u w:val="single"/>
              </w:rPr>
              <w:t xml:space="preserve"> </w:t>
            </w:r>
            <w:r>
              <w:rPr>
                <w:rFonts w:ascii="宋体" w:hAnsi="宋体" w:cs="宋体" w:hint="eastAsia"/>
                <w:sz w:val="24"/>
                <w:szCs w:val="24"/>
                <w:u w:val="single"/>
              </w:rPr>
              <w:t>□</w:t>
            </w:r>
            <w:r>
              <w:rPr>
                <w:rFonts w:ascii="宋体" w:hAnsi="宋体" w:cs="宋体" w:hint="eastAsia"/>
                <w:sz w:val="24"/>
                <w:szCs w:val="24"/>
                <w:u w:val="single"/>
              </w:rPr>
              <w:t>接受</w:t>
            </w:r>
            <w:r>
              <w:rPr>
                <w:rFonts w:ascii="宋体" w:hAnsi="宋体" w:cs="宋体" w:hint="eastAsia"/>
                <w:sz w:val="24"/>
                <w:szCs w:val="24"/>
                <w:u w:val="single"/>
              </w:rPr>
              <w:t xml:space="preserve"> </w:t>
            </w:r>
            <w:r>
              <w:rPr>
                <w:rFonts w:ascii="宋体" w:hAnsi="宋体" w:cs="宋体" w:hint="eastAsia"/>
                <w:sz w:val="24"/>
                <w:szCs w:val="24"/>
                <w:u w:val="single"/>
              </w:rPr>
              <w:t>☑</w:t>
            </w:r>
            <w:r>
              <w:rPr>
                <w:rFonts w:ascii="宋体" w:hAnsi="宋体" w:cs="宋体" w:hint="eastAsia"/>
                <w:sz w:val="24"/>
                <w:szCs w:val="24"/>
                <w:u w:val="single"/>
              </w:rPr>
              <w:t>拒绝</w:t>
            </w:r>
            <w:r>
              <w:rPr>
                <w:rFonts w:ascii="宋体" w:hAnsi="宋体" w:cs="宋体" w:hint="eastAsia"/>
                <w:sz w:val="24"/>
                <w:szCs w:val="24"/>
                <w:u w:val="single"/>
              </w:rPr>
              <w:t xml:space="preserve"> </w:t>
            </w:r>
            <w:r>
              <w:rPr>
                <w:rFonts w:ascii="宋体" w:hAnsi="宋体" w:cs="宋体" w:hint="eastAsia"/>
                <w:sz w:val="24"/>
                <w:szCs w:val="24"/>
              </w:rPr>
              <w:t>投标人投标。</w:t>
            </w:r>
          </w:p>
        </w:tc>
      </w:tr>
      <w:tr w:rsidR="001876F2">
        <w:trPr>
          <w:trHeight w:val="541"/>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jc w:val="center"/>
              <w:rPr>
                <w:b/>
                <w:bCs/>
                <w:sz w:val="24"/>
                <w:szCs w:val="24"/>
              </w:rPr>
            </w:pPr>
            <w:r>
              <w:rPr>
                <w:rFonts w:hint="eastAsia"/>
                <w:sz w:val="24"/>
                <w:szCs w:val="24"/>
              </w:rPr>
              <w:t>是否接受联合体投标</w:t>
            </w:r>
          </w:p>
        </w:tc>
        <w:tc>
          <w:tcPr>
            <w:tcW w:w="8941"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rPr>
                <w:sz w:val="24"/>
                <w:szCs w:val="24"/>
              </w:rPr>
            </w:pPr>
            <w:r>
              <w:rPr>
                <w:rFonts w:hint="eastAsia"/>
                <w:sz w:val="24"/>
                <w:szCs w:val="24"/>
              </w:rPr>
              <w:t>否</w:t>
            </w:r>
          </w:p>
        </w:tc>
      </w:tr>
      <w:tr w:rsidR="001876F2">
        <w:trPr>
          <w:trHeight w:val="936"/>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jc w:val="center"/>
              <w:rPr>
                <w:b/>
                <w:bCs/>
                <w:sz w:val="24"/>
                <w:szCs w:val="24"/>
              </w:rPr>
            </w:pPr>
            <w:r>
              <w:rPr>
                <w:rFonts w:hint="eastAsia"/>
                <w:sz w:val="24"/>
                <w:szCs w:val="24"/>
              </w:rPr>
              <w:t>招标项目规模</w:t>
            </w:r>
          </w:p>
        </w:tc>
        <w:tc>
          <w:tcPr>
            <w:tcW w:w="8941"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rPr>
                <w:sz w:val="24"/>
                <w:szCs w:val="24"/>
              </w:rPr>
            </w:pPr>
            <w:r>
              <w:rPr>
                <w:rFonts w:hint="eastAsia"/>
                <w:sz w:val="24"/>
                <w:szCs w:val="24"/>
              </w:rPr>
              <w:t>本工程施工图纸和工程量清单中的所有内容</w:t>
            </w:r>
            <w:r>
              <w:rPr>
                <w:rFonts w:hint="eastAsia"/>
                <w:sz w:val="24"/>
                <w:szCs w:val="24"/>
              </w:rPr>
              <w:t>。</w:t>
            </w:r>
          </w:p>
        </w:tc>
      </w:tr>
      <w:tr w:rsidR="001876F2">
        <w:trPr>
          <w:trHeight w:val="904"/>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jc w:val="center"/>
              <w:rPr>
                <w:sz w:val="24"/>
                <w:szCs w:val="24"/>
              </w:rPr>
            </w:pPr>
            <w:r>
              <w:rPr>
                <w:rFonts w:hint="eastAsia"/>
                <w:sz w:val="24"/>
                <w:szCs w:val="24"/>
              </w:rPr>
              <w:t>招标项目范围</w:t>
            </w:r>
          </w:p>
        </w:tc>
        <w:tc>
          <w:tcPr>
            <w:tcW w:w="8941"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rPr>
                <w:sz w:val="24"/>
                <w:szCs w:val="24"/>
              </w:rPr>
            </w:pPr>
            <w:r>
              <w:rPr>
                <w:rFonts w:hint="eastAsia"/>
                <w:sz w:val="24"/>
                <w:szCs w:val="24"/>
              </w:rPr>
              <w:t>本工程施工图纸和工程量清单中的所有内容</w:t>
            </w:r>
            <w:r>
              <w:rPr>
                <w:rFonts w:hint="eastAsia"/>
                <w:sz w:val="24"/>
                <w:szCs w:val="24"/>
              </w:rPr>
              <w:t xml:space="preserve"> </w:t>
            </w:r>
            <w:r>
              <w:rPr>
                <w:rFonts w:hint="eastAsia"/>
                <w:sz w:val="24"/>
                <w:szCs w:val="24"/>
              </w:rPr>
              <w:t>。</w:t>
            </w:r>
          </w:p>
        </w:tc>
      </w:tr>
      <w:tr w:rsidR="001876F2">
        <w:trPr>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jc w:val="center"/>
              <w:rPr>
                <w:sz w:val="24"/>
                <w:szCs w:val="24"/>
              </w:rPr>
            </w:pPr>
            <w:r>
              <w:rPr>
                <w:rFonts w:hint="eastAsia"/>
                <w:sz w:val="24"/>
                <w:szCs w:val="24"/>
              </w:rPr>
              <w:t>招标公告发布时间</w:t>
            </w:r>
          </w:p>
        </w:tc>
        <w:tc>
          <w:tcPr>
            <w:tcW w:w="8941"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spacing w:line="440" w:lineRule="exact"/>
              <w:jc w:val="left"/>
              <w:rPr>
                <w:rFonts w:ascii="宋体" w:hAnsi="宋体" w:cs="宋体"/>
                <w:sz w:val="24"/>
                <w:szCs w:val="24"/>
              </w:rPr>
            </w:pPr>
            <w:r>
              <w:rPr>
                <w:rFonts w:ascii="宋体" w:hAnsi="宋体" w:cs="宋体" w:hint="eastAsia"/>
                <w:kern w:val="0"/>
                <w:sz w:val="24"/>
                <w:szCs w:val="24"/>
              </w:rPr>
              <w:t>2020</w:t>
            </w:r>
            <w:r>
              <w:rPr>
                <w:rFonts w:ascii="宋体" w:hAnsi="宋体" w:cs="宋体" w:hint="eastAsia"/>
                <w:kern w:val="0"/>
                <w:sz w:val="24"/>
                <w:szCs w:val="24"/>
              </w:rPr>
              <w:t>年</w:t>
            </w:r>
            <w:r>
              <w:rPr>
                <w:rFonts w:ascii="宋体" w:hAnsi="宋体" w:cs="宋体" w:hint="eastAsia"/>
                <w:kern w:val="0"/>
                <w:sz w:val="24"/>
                <w:szCs w:val="24"/>
              </w:rPr>
              <w:t>05</w:t>
            </w:r>
            <w:r>
              <w:rPr>
                <w:rFonts w:ascii="宋体" w:hAnsi="宋体" w:cs="宋体" w:hint="eastAsia"/>
                <w:kern w:val="0"/>
                <w:sz w:val="24"/>
                <w:szCs w:val="24"/>
              </w:rPr>
              <w:t>月</w:t>
            </w:r>
            <w:r>
              <w:rPr>
                <w:rFonts w:ascii="宋体" w:hAnsi="宋体" w:cs="宋体" w:hint="eastAsia"/>
                <w:kern w:val="0"/>
                <w:sz w:val="24"/>
                <w:szCs w:val="24"/>
              </w:rPr>
              <w:t>15</w:t>
            </w:r>
            <w:r>
              <w:rPr>
                <w:rFonts w:ascii="宋体" w:hAnsi="宋体" w:cs="宋体" w:hint="eastAsia"/>
                <w:kern w:val="0"/>
                <w:sz w:val="24"/>
                <w:szCs w:val="24"/>
              </w:rPr>
              <w:t>日</w:t>
            </w:r>
          </w:p>
        </w:tc>
      </w:tr>
      <w:tr w:rsidR="001876F2">
        <w:trPr>
          <w:trHeight w:val="705"/>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jc w:val="center"/>
              <w:rPr>
                <w:sz w:val="24"/>
                <w:szCs w:val="24"/>
              </w:rPr>
            </w:pPr>
            <w:r>
              <w:rPr>
                <w:rFonts w:hint="eastAsia"/>
                <w:sz w:val="24"/>
                <w:szCs w:val="24"/>
              </w:rPr>
              <w:lastRenderedPageBreak/>
              <w:t>开标时间</w:t>
            </w:r>
          </w:p>
        </w:tc>
        <w:tc>
          <w:tcPr>
            <w:tcW w:w="8941"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spacing w:line="440" w:lineRule="exact"/>
              <w:jc w:val="left"/>
              <w:rPr>
                <w:rFonts w:ascii="宋体" w:hAnsi="宋体" w:cs="宋体"/>
                <w:sz w:val="24"/>
                <w:szCs w:val="24"/>
              </w:rPr>
            </w:pPr>
            <w:r>
              <w:rPr>
                <w:rFonts w:ascii="宋体" w:hAnsi="宋体" w:cs="宋体" w:hint="eastAsia"/>
                <w:kern w:val="0"/>
                <w:sz w:val="24"/>
                <w:szCs w:val="24"/>
              </w:rPr>
              <w:t>2020</w:t>
            </w:r>
            <w:r>
              <w:rPr>
                <w:rFonts w:ascii="宋体" w:hAnsi="宋体" w:cs="宋体" w:hint="eastAsia"/>
                <w:kern w:val="0"/>
                <w:sz w:val="24"/>
                <w:szCs w:val="24"/>
              </w:rPr>
              <w:t>年</w:t>
            </w:r>
            <w:r>
              <w:rPr>
                <w:rFonts w:ascii="宋体" w:hAnsi="宋体" w:cs="宋体" w:hint="eastAsia"/>
                <w:kern w:val="0"/>
                <w:sz w:val="24"/>
                <w:szCs w:val="24"/>
              </w:rPr>
              <w:t>05</w:t>
            </w:r>
            <w:r>
              <w:rPr>
                <w:rFonts w:ascii="宋体" w:hAnsi="宋体" w:cs="宋体" w:hint="eastAsia"/>
                <w:kern w:val="0"/>
                <w:sz w:val="24"/>
                <w:szCs w:val="24"/>
              </w:rPr>
              <w:t>月</w:t>
            </w:r>
            <w:r>
              <w:rPr>
                <w:rFonts w:ascii="宋体" w:hAnsi="宋体" w:cs="宋体" w:hint="eastAsia"/>
                <w:kern w:val="0"/>
                <w:sz w:val="24"/>
                <w:szCs w:val="24"/>
              </w:rPr>
              <w:t>21</w:t>
            </w:r>
            <w:r>
              <w:rPr>
                <w:rFonts w:ascii="宋体" w:hAnsi="宋体" w:cs="宋体" w:hint="eastAsia"/>
                <w:kern w:val="0"/>
                <w:sz w:val="24"/>
                <w:szCs w:val="24"/>
              </w:rPr>
              <w:t>日</w:t>
            </w:r>
            <w:r>
              <w:rPr>
                <w:rFonts w:ascii="宋体" w:hAnsi="宋体" w:cs="宋体" w:hint="eastAsia"/>
                <w:kern w:val="0"/>
                <w:sz w:val="24"/>
                <w:szCs w:val="24"/>
              </w:rPr>
              <w:t>09</w:t>
            </w:r>
            <w:r>
              <w:rPr>
                <w:rFonts w:ascii="宋体" w:hAnsi="宋体" w:cs="宋体" w:hint="eastAsia"/>
                <w:kern w:val="0"/>
                <w:sz w:val="24"/>
                <w:szCs w:val="24"/>
              </w:rPr>
              <w:t>时</w:t>
            </w:r>
            <w:r>
              <w:rPr>
                <w:rFonts w:ascii="宋体" w:hAnsi="宋体" w:cs="宋体" w:hint="eastAsia"/>
                <w:kern w:val="0"/>
                <w:sz w:val="24"/>
                <w:szCs w:val="24"/>
              </w:rPr>
              <w:t>00</w:t>
            </w:r>
            <w:r>
              <w:rPr>
                <w:rFonts w:ascii="宋体" w:hAnsi="宋体" w:cs="宋体" w:hint="eastAsia"/>
                <w:kern w:val="0"/>
                <w:sz w:val="24"/>
                <w:szCs w:val="24"/>
              </w:rPr>
              <w:t>分（北京时间）</w:t>
            </w:r>
          </w:p>
        </w:tc>
      </w:tr>
      <w:tr w:rsidR="001876F2">
        <w:trPr>
          <w:trHeight w:val="1165"/>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jc w:val="center"/>
              <w:rPr>
                <w:sz w:val="24"/>
                <w:szCs w:val="24"/>
              </w:rPr>
            </w:pPr>
            <w:r>
              <w:rPr>
                <w:rFonts w:hint="eastAsia"/>
                <w:sz w:val="24"/>
                <w:szCs w:val="24"/>
              </w:rPr>
              <w:t>现场踏勘</w:t>
            </w:r>
          </w:p>
        </w:tc>
        <w:tc>
          <w:tcPr>
            <w:tcW w:w="8941"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spacing w:line="440" w:lineRule="exact"/>
              <w:jc w:val="left"/>
              <w:rPr>
                <w:rFonts w:ascii="宋体" w:hAnsi="宋体" w:cs="宋体"/>
                <w:color w:val="FF0000"/>
                <w:sz w:val="24"/>
                <w:szCs w:val="24"/>
              </w:rPr>
            </w:pPr>
            <w:r>
              <w:rPr>
                <w:rFonts w:ascii="宋体" w:hAnsi="宋体" w:cs="宋体" w:hint="eastAsia"/>
                <w:kern w:val="0"/>
                <w:sz w:val="24"/>
                <w:szCs w:val="24"/>
              </w:rPr>
              <w:t>投标人于</w:t>
            </w:r>
            <w:r>
              <w:rPr>
                <w:rFonts w:ascii="宋体" w:hAnsi="宋体" w:cs="宋体" w:hint="eastAsia"/>
                <w:b/>
                <w:bCs/>
                <w:kern w:val="0"/>
                <w:sz w:val="24"/>
                <w:szCs w:val="24"/>
              </w:rPr>
              <w:t>2020</w:t>
            </w:r>
            <w:r>
              <w:rPr>
                <w:rFonts w:ascii="宋体" w:hAnsi="宋体" w:cs="宋体" w:hint="eastAsia"/>
                <w:b/>
                <w:bCs/>
                <w:kern w:val="0"/>
                <w:sz w:val="24"/>
                <w:szCs w:val="24"/>
              </w:rPr>
              <w:t>年</w:t>
            </w:r>
            <w:r>
              <w:rPr>
                <w:rFonts w:ascii="宋体" w:hAnsi="宋体" w:cs="宋体" w:hint="eastAsia"/>
                <w:b/>
                <w:bCs/>
                <w:kern w:val="0"/>
                <w:sz w:val="24"/>
                <w:szCs w:val="24"/>
              </w:rPr>
              <w:t>05</w:t>
            </w:r>
            <w:r>
              <w:rPr>
                <w:rFonts w:ascii="宋体" w:hAnsi="宋体" w:cs="宋体" w:hint="eastAsia"/>
                <w:b/>
                <w:bCs/>
                <w:kern w:val="0"/>
                <w:sz w:val="24"/>
                <w:szCs w:val="24"/>
              </w:rPr>
              <w:t>月</w:t>
            </w:r>
            <w:r>
              <w:rPr>
                <w:rFonts w:ascii="宋体" w:hAnsi="宋体" w:cs="宋体" w:hint="eastAsia"/>
                <w:b/>
                <w:bCs/>
                <w:kern w:val="0"/>
                <w:sz w:val="24"/>
                <w:szCs w:val="24"/>
              </w:rPr>
              <w:t>19</w:t>
            </w:r>
            <w:r>
              <w:rPr>
                <w:rFonts w:ascii="宋体" w:hAnsi="宋体" w:cs="宋体" w:hint="eastAsia"/>
                <w:b/>
                <w:bCs/>
                <w:kern w:val="0"/>
                <w:sz w:val="24"/>
                <w:szCs w:val="24"/>
              </w:rPr>
              <w:t>日</w:t>
            </w:r>
            <w:r>
              <w:rPr>
                <w:rFonts w:ascii="宋体" w:hAnsi="宋体" w:cs="宋体" w:hint="eastAsia"/>
                <w:b/>
                <w:bCs/>
                <w:kern w:val="0"/>
                <w:sz w:val="24"/>
                <w:szCs w:val="24"/>
              </w:rPr>
              <w:t>08</w:t>
            </w:r>
            <w:r>
              <w:rPr>
                <w:rFonts w:ascii="宋体" w:hAnsi="宋体" w:cs="宋体" w:hint="eastAsia"/>
                <w:b/>
                <w:bCs/>
                <w:kern w:val="0"/>
                <w:sz w:val="24"/>
                <w:szCs w:val="24"/>
              </w:rPr>
              <w:t>时</w:t>
            </w:r>
            <w:r>
              <w:rPr>
                <w:rFonts w:ascii="宋体" w:hAnsi="宋体" w:cs="宋体" w:hint="eastAsia"/>
                <w:b/>
                <w:bCs/>
                <w:kern w:val="0"/>
                <w:sz w:val="24"/>
                <w:szCs w:val="24"/>
              </w:rPr>
              <w:t>30</w:t>
            </w:r>
            <w:r>
              <w:rPr>
                <w:rFonts w:ascii="宋体" w:hAnsi="宋体" w:cs="宋体" w:hint="eastAsia"/>
                <w:b/>
                <w:bCs/>
                <w:kern w:val="0"/>
                <w:sz w:val="24"/>
                <w:szCs w:val="24"/>
              </w:rPr>
              <w:t>分止</w:t>
            </w:r>
            <w:r>
              <w:rPr>
                <w:rFonts w:ascii="宋体" w:hAnsi="宋体" w:cs="宋体" w:hint="eastAsia"/>
                <w:kern w:val="0"/>
                <w:sz w:val="24"/>
                <w:szCs w:val="24"/>
              </w:rPr>
              <w:t>联系招标人，并在招标人处签到报名与招标人进行踏勘现场，投标人如不勘察现场将被拒绝接受投标。</w:t>
            </w:r>
          </w:p>
        </w:tc>
      </w:tr>
      <w:tr w:rsidR="001876F2">
        <w:trPr>
          <w:trHeight w:val="782"/>
          <w:jc w:val="center"/>
        </w:trPr>
        <w:tc>
          <w:tcPr>
            <w:tcW w:w="166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pStyle w:val="a6"/>
              <w:spacing w:line="440" w:lineRule="exact"/>
              <w:jc w:val="center"/>
              <w:rPr>
                <w:sz w:val="24"/>
                <w:szCs w:val="24"/>
              </w:rPr>
            </w:pPr>
            <w:r>
              <w:rPr>
                <w:rFonts w:hint="eastAsia"/>
                <w:sz w:val="24"/>
                <w:szCs w:val="24"/>
              </w:rPr>
              <w:t>开标地点</w:t>
            </w:r>
          </w:p>
        </w:tc>
        <w:tc>
          <w:tcPr>
            <w:tcW w:w="8941"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1876F2" w:rsidRDefault="00A94F07">
            <w:pPr>
              <w:spacing w:line="440" w:lineRule="exact"/>
              <w:jc w:val="left"/>
              <w:rPr>
                <w:rFonts w:ascii="宋体" w:hAnsi="宋体" w:cs="宋体"/>
                <w:sz w:val="24"/>
                <w:szCs w:val="24"/>
              </w:rPr>
            </w:pPr>
            <w:r>
              <w:rPr>
                <w:rFonts w:ascii="宋体" w:hAnsi="宋体" w:cs="宋体" w:hint="eastAsia"/>
                <w:kern w:val="0"/>
                <w:sz w:val="24"/>
                <w:szCs w:val="24"/>
              </w:rPr>
              <w:t>滁州市龙蟠大道亚东新城大厦</w:t>
            </w:r>
            <w:r>
              <w:rPr>
                <w:rFonts w:ascii="宋体" w:hAnsi="宋体" w:cs="宋体" w:hint="eastAsia"/>
                <w:kern w:val="0"/>
                <w:sz w:val="24"/>
                <w:szCs w:val="24"/>
              </w:rPr>
              <w:t>9</w:t>
            </w:r>
            <w:r>
              <w:rPr>
                <w:rFonts w:ascii="宋体" w:hAnsi="宋体" w:cs="宋体" w:hint="eastAsia"/>
                <w:kern w:val="0"/>
                <w:sz w:val="24"/>
                <w:szCs w:val="24"/>
              </w:rPr>
              <w:t>楼</w:t>
            </w:r>
            <w:r>
              <w:rPr>
                <w:rFonts w:ascii="宋体" w:hAnsi="宋体" w:cs="宋体" w:hint="eastAsia"/>
                <w:kern w:val="0"/>
                <w:sz w:val="24"/>
                <w:szCs w:val="24"/>
              </w:rPr>
              <w:t>918</w:t>
            </w:r>
            <w:r>
              <w:rPr>
                <w:rFonts w:ascii="宋体" w:hAnsi="宋体" w:cs="宋体" w:hint="eastAsia"/>
                <w:kern w:val="0"/>
                <w:sz w:val="24"/>
                <w:szCs w:val="24"/>
              </w:rPr>
              <w:t>会议室</w:t>
            </w:r>
          </w:p>
        </w:tc>
      </w:tr>
      <w:tr w:rsidR="001876F2">
        <w:trPr>
          <w:trHeight w:val="667"/>
          <w:jc w:val="center"/>
        </w:trPr>
        <w:tc>
          <w:tcPr>
            <w:tcW w:w="10602" w:type="dxa"/>
            <w:gridSpan w:val="5"/>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信</w:t>
            </w:r>
            <w:r>
              <w:rPr>
                <w:rFonts w:ascii="宋体" w:hAnsi="宋体" w:cs="宋体" w:hint="eastAsia"/>
                <w:sz w:val="24"/>
                <w:szCs w:val="24"/>
              </w:rPr>
              <w:t xml:space="preserve">  </w:t>
            </w:r>
            <w:r>
              <w:rPr>
                <w:rFonts w:ascii="宋体" w:hAnsi="宋体" w:cs="宋体" w:hint="eastAsia"/>
                <w:sz w:val="24"/>
                <w:szCs w:val="24"/>
              </w:rPr>
              <w:t>息</w:t>
            </w:r>
            <w:r>
              <w:rPr>
                <w:rFonts w:ascii="宋体" w:hAnsi="宋体" w:cs="宋体" w:hint="eastAsia"/>
                <w:sz w:val="24"/>
                <w:szCs w:val="24"/>
              </w:rPr>
              <w:t xml:space="preserve">  </w:t>
            </w:r>
            <w:r>
              <w:rPr>
                <w:rFonts w:ascii="宋体" w:hAnsi="宋体" w:cs="宋体" w:hint="eastAsia"/>
                <w:sz w:val="24"/>
                <w:szCs w:val="24"/>
              </w:rPr>
              <w:t>内</w:t>
            </w:r>
            <w:r>
              <w:rPr>
                <w:rFonts w:ascii="宋体" w:hAnsi="宋体" w:cs="宋体" w:hint="eastAsia"/>
                <w:sz w:val="24"/>
                <w:szCs w:val="24"/>
              </w:rPr>
              <w:t xml:space="preserve">  </w:t>
            </w:r>
            <w:r>
              <w:rPr>
                <w:rFonts w:ascii="宋体" w:hAnsi="宋体" w:cs="宋体" w:hint="eastAsia"/>
                <w:sz w:val="24"/>
                <w:szCs w:val="24"/>
              </w:rPr>
              <w:t>容</w:t>
            </w:r>
          </w:p>
        </w:tc>
      </w:tr>
      <w:tr w:rsidR="001876F2">
        <w:trPr>
          <w:trHeight w:val="794"/>
          <w:jc w:val="center"/>
        </w:trPr>
        <w:tc>
          <w:tcPr>
            <w:tcW w:w="1661" w:type="dxa"/>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工程概况</w:t>
            </w:r>
          </w:p>
        </w:tc>
        <w:tc>
          <w:tcPr>
            <w:tcW w:w="8941" w:type="dxa"/>
            <w:gridSpan w:val="4"/>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rPr>
                <w:rFonts w:ascii="宋体" w:hAnsi="宋体" w:cs="宋体"/>
                <w:sz w:val="24"/>
                <w:szCs w:val="24"/>
              </w:rPr>
            </w:pPr>
            <w:r>
              <w:rPr>
                <w:rFonts w:ascii="宋体" w:hAnsi="宋体" w:cs="宋体" w:hint="eastAsia"/>
                <w:sz w:val="24"/>
                <w:szCs w:val="24"/>
                <w:lang w:val="zh-CN"/>
              </w:rPr>
              <w:t>具体概况详见本工程施工图及工程量清单，现场实际情况由投标人自行踏勘。</w:t>
            </w:r>
          </w:p>
        </w:tc>
      </w:tr>
      <w:tr w:rsidR="001876F2">
        <w:trPr>
          <w:trHeight w:val="888"/>
          <w:jc w:val="center"/>
        </w:trPr>
        <w:tc>
          <w:tcPr>
            <w:tcW w:w="1661" w:type="dxa"/>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评标办法</w:t>
            </w:r>
          </w:p>
        </w:tc>
        <w:tc>
          <w:tcPr>
            <w:tcW w:w="3091" w:type="dxa"/>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经评审有效最低价</w:t>
            </w:r>
          </w:p>
        </w:tc>
        <w:tc>
          <w:tcPr>
            <w:tcW w:w="2110" w:type="dxa"/>
            <w:gridSpan w:val="2"/>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工程款支付方式</w:t>
            </w:r>
          </w:p>
        </w:tc>
        <w:tc>
          <w:tcPr>
            <w:tcW w:w="3740" w:type="dxa"/>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详见招标文件</w:t>
            </w:r>
          </w:p>
        </w:tc>
      </w:tr>
      <w:tr w:rsidR="001876F2">
        <w:trPr>
          <w:trHeight w:val="756"/>
          <w:jc w:val="center"/>
        </w:trPr>
        <w:tc>
          <w:tcPr>
            <w:tcW w:w="1661" w:type="dxa"/>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工程概算</w:t>
            </w:r>
          </w:p>
        </w:tc>
        <w:tc>
          <w:tcPr>
            <w:tcW w:w="3091" w:type="dxa"/>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26</w:t>
            </w:r>
            <w:r>
              <w:rPr>
                <w:rFonts w:ascii="宋体" w:hAnsi="宋体" w:cs="宋体" w:hint="eastAsia"/>
                <w:sz w:val="24"/>
                <w:szCs w:val="24"/>
              </w:rPr>
              <w:t>万</w:t>
            </w:r>
            <w:r>
              <w:rPr>
                <w:rFonts w:ascii="宋体" w:hAnsi="宋体" w:cs="宋体" w:hint="eastAsia"/>
                <w:sz w:val="24"/>
                <w:szCs w:val="24"/>
              </w:rPr>
              <w:t>元</w:t>
            </w:r>
          </w:p>
        </w:tc>
        <w:tc>
          <w:tcPr>
            <w:tcW w:w="2110" w:type="dxa"/>
            <w:gridSpan w:val="2"/>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计划工期</w:t>
            </w:r>
          </w:p>
        </w:tc>
        <w:tc>
          <w:tcPr>
            <w:tcW w:w="3740" w:type="dxa"/>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20</w:t>
            </w:r>
            <w:r>
              <w:rPr>
                <w:rFonts w:ascii="宋体" w:hAnsi="宋体" w:cs="宋体" w:hint="eastAsia"/>
                <w:sz w:val="24"/>
                <w:szCs w:val="24"/>
              </w:rPr>
              <w:t>个日历天</w:t>
            </w:r>
          </w:p>
        </w:tc>
      </w:tr>
      <w:tr w:rsidR="001876F2">
        <w:trPr>
          <w:trHeight w:val="575"/>
          <w:jc w:val="center"/>
        </w:trPr>
        <w:tc>
          <w:tcPr>
            <w:tcW w:w="1661" w:type="dxa"/>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资金来源</w:t>
            </w:r>
          </w:p>
        </w:tc>
        <w:tc>
          <w:tcPr>
            <w:tcW w:w="3091" w:type="dxa"/>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自筹资金</w:t>
            </w:r>
          </w:p>
        </w:tc>
        <w:tc>
          <w:tcPr>
            <w:tcW w:w="2110" w:type="dxa"/>
            <w:gridSpan w:val="2"/>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z w:val="24"/>
                <w:szCs w:val="24"/>
              </w:rPr>
            </w:pPr>
            <w:r>
              <w:rPr>
                <w:rFonts w:ascii="宋体" w:hAnsi="宋体" w:cs="宋体" w:hint="eastAsia"/>
                <w:sz w:val="24"/>
                <w:szCs w:val="24"/>
              </w:rPr>
              <w:t>招标文件等获取方式</w:t>
            </w:r>
          </w:p>
        </w:tc>
        <w:tc>
          <w:tcPr>
            <w:tcW w:w="3740" w:type="dxa"/>
            <w:tcBorders>
              <w:top w:val="single" w:sz="4" w:space="0" w:color="auto"/>
              <w:left w:val="single" w:sz="4" w:space="0" w:color="auto"/>
              <w:bottom w:val="single" w:sz="4" w:space="0" w:color="auto"/>
              <w:right w:val="single" w:sz="4" w:space="0" w:color="auto"/>
            </w:tcBorders>
            <w:vAlign w:val="center"/>
          </w:tcPr>
          <w:p w:rsidR="001876F2" w:rsidRDefault="00A94F07">
            <w:pPr>
              <w:spacing w:line="440" w:lineRule="exact"/>
              <w:jc w:val="center"/>
              <w:rPr>
                <w:rFonts w:ascii="宋体" w:hAnsi="宋体" w:cs="宋体"/>
                <w:spacing w:val="-4"/>
                <w:sz w:val="24"/>
                <w:szCs w:val="24"/>
              </w:rPr>
            </w:pPr>
            <w:r>
              <w:rPr>
                <w:rFonts w:ascii="宋体" w:hAnsi="宋体" w:cs="宋体" w:hint="eastAsia"/>
                <w:sz w:val="24"/>
                <w:szCs w:val="24"/>
              </w:rPr>
              <w:t>网上下载</w:t>
            </w:r>
          </w:p>
        </w:tc>
      </w:tr>
      <w:tr w:rsidR="001876F2">
        <w:trPr>
          <w:trHeight w:val="2511"/>
          <w:jc w:val="center"/>
        </w:trPr>
        <w:tc>
          <w:tcPr>
            <w:tcW w:w="10602" w:type="dxa"/>
            <w:gridSpan w:val="5"/>
            <w:tcBorders>
              <w:top w:val="single" w:sz="4" w:space="0" w:color="auto"/>
              <w:left w:val="single" w:sz="4" w:space="0" w:color="auto"/>
              <w:bottom w:val="single" w:sz="4" w:space="0" w:color="auto"/>
              <w:right w:val="single" w:sz="4" w:space="0" w:color="auto"/>
            </w:tcBorders>
            <w:vAlign w:val="center"/>
          </w:tcPr>
          <w:p w:rsidR="001876F2" w:rsidRDefault="00A94F07">
            <w:pPr>
              <w:kinsoku w:val="0"/>
              <w:overflowPunct w:val="0"/>
              <w:autoSpaceDE w:val="0"/>
              <w:autoSpaceDN w:val="0"/>
              <w:adjustRightInd w:val="0"/>
              <w:snapToGrid w:val="0"/>
              <w:spacing w:line="440" w:lineRule="exact"/>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、是否要求投标人提交投标保证金：</w:t>
            </w:r>
          </w:p>
          <w:p w:rsidR="001876F2" w:rsidRDefault="00A94F07">
            <w:pPr>
              <w:kinsoku w:val="0"/>
              <w:overflowPunct w:val="0"/>
              <w:autoSpaceDE w:val="0"/>
              <w:autoSpaceDN w:val="0"/>
              <w:adjustRightInd w:val="0"/>
              <w:snapToGrid w:val="0"/>
              <w:spacing w:line="440" w:lineRule="exact"/>
              <w:rPr>
                <w:rFonts w:ascii="宋体" w:hAnsi="宋体" w:cs="宋体"/>
                <w:sz w:val="24"/>
                <w:szCs w:val="24"/>
              </w:rPr>
            </w:pPr>
            <w:r>
              <w:rPr>
                <w:rFonts w:ascii="宋体" w:hAnsi="宋体" w:cs="宋体" w:hint="eastAsia"/>
                <w:sz w:val="24"/>
                <w:szCs w:val="24"/>
              </w:rPr>
              <w:t>☑要</w:t>
            </w:r>
            <w:r>
              <w:rPr>
                <w:rFonts w:ascii="宋体" w:hAnsi="宋体" w:cs="宋体" w:hint="eastAsia"/>
                <w:sz w:val="24"/>
                <w:szCs w:val="24"/>
              </w:rPr>
              <w:t xml:space="preserve">  </w:t>
            </w:r>
            <w:r>
              <w:rPr>
                <w:rFonts w:ascii="宋体" w:hAnsi="宋体" w:cs="宋体" w:hint="eastAsia"/>
                <w:sz w:val="24"/>
                <w:szCs w:val="24"/>
              </w:rPr>
              <w:t>求：投标保证金的金额：</w:t>
            </w:r>
            <w:r>
              <w:rPr>
                <w:rFonts w:ascii="宋体" w:hAnsi="宋体" w:cs="宋体" w:hint="eastAsia"/>
                <w:sz w:val="24"/>
                <w:szCs w:val="24"/>
              </w:rPr>
              <w:t xml:space="preserve"> 0.5</w:t>
            </w:r>
            <w:r>
              <w:rPr>
                <w:rFonts w:ascii="宋体" w:hAnsi="宋体" w:cs="宋体" w:hint="eastAsia"/>
                <w:sz w:val="24"/>
                <w:szCs w:val="24"/>
              </w:rPr>
              <w:t>万元；□不要求。</w:t>
            </w:r>
          </w:p>
          <w:p w:rsidR="001876F2" w:rsidRDefault="00A94F07">
            <w:pPr>
              <w:kinsoku w:val="0"/>
              <w:overflowPunct w:val="0"/>
              <w:autoSpaceDE w:val="0"/>
              <w:autoSpaceDN w:val="0"/>
              <w:adjustRightInd w:val="0"/>
              <w:snapToGrid w:val="0"/>
              <w:spacing w:line="440" w:lineRule="exact"/>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、投标保证金的形式：</w:t>
            </w:r>
            <w:r>
              <w:rPr>
                <w:rFonts w:ascii="宋体" w:hAnsi="宋体" w:cs="宋体" w:hint="eastAsia"/>
                <w:sz w:val="24"/>
                <w:szCs w:val="24"/>
              </w:rPr>
              <w:t xml:space="preserve"> </w:t>
            </w:r>
            <w:r>
              <w:rPr>
                <w:rFonts w:ascii="宋体" w:hAnsi="宋体" w:cs="宋体" w:hint="eastAsia"/>
                <w:sz w:val="24"/>
                <w:szCs w:val="24"/>
              </w:rPr>
              <w:t>现金</w:t>
            </w:r>
          </w:p>
          <w:p w:rsidR="001876F2" w:rsidRDefault="00A94F07">
            <w:pPr>
              <w:pStyle w:val="a6"/>
              <w:spacing w:line="440" w:lineRule="exact"/>
              <w:jc w:val="both"/>
              <w:rPr>
                <w:bCs/>
                <w:spacing w:val="-6"/>
                <w:sz w:val="24"/>
                <w:szCs w:val="24"/>
              </w:rPr>
            </w:pPr>
            <w:r>
              <w:rPr>
                <w:rFonts w:hint="eastAsia"/>
                <w:sz w:val="24"/>
                <w:szCs w:val="24"/>
              </w:rPr>
              <w:t>上述保证金在开标前现场交纳至招标人处，采用现金形式，需密封，密封袋上注明项目名称、金额、投标单位名称等信息。</w:t>
            </w:r>
          </w:p>
        </w:tc>
      </w:tr>
      <w:tr w:rsidR="001876F2">
        <w:trPr>
          <w:cantSplit/>
          <w:trHeight w:val="1950"/>
          <w:jc w:val="center"/>
        </w:trPr>
        <w:tc>
          <w:tcPr>
            <w:tcW w:w="4996" w:type="dxa"/>
            <w:gridSpan w:val="3"/>
            <w:tcBorders>
              <w:top w:val="single" w:sz="4" w:space="0" w:color="auto"/>
              <w:left w:val="single" w:sz="4" w:space="0" w:color="auto"/>
              <w:bottom w:val="single" w:sz="4" w:space="0" w:color="auto"/>
              <w:right w:val="single" w:sz="4" w:space="0" w:color="auto"/>
            </w:tcBorders>
          </w:tcPr>
          <w:p w:rsidR="001876F2" w:rsidRDefault="00A94F07">
            <w:pPr>
              <w:widowControl/>
              <w:spacing w:line="440" w:lineRule="exact"/>
              <w:jc w:val="left"/>
              <w:rPr>
                <w:rFonts w:ascii="宋体" w:hAnsi="宋体" w:cs="宋体"/>
                <w:bCs/>
                <w:color w:val="000000"/>
                <w:sz w:val="24"/>
                <w:szCs w:val="24"/>
              </w:rPr>
            </w:pPr>
            <w:r>
              <w:rPr>
                <w:rFonts w:ascii="宋体" w:hAnsi="宋体" w:cs="宋体" w:hint="eastAsia"/>
                <w:bCs/>
                <w:color w:val="000000"/>
                <w:sz w:val="24"/>
                <w:szCs w:val="24"/>
              </w:rPr>
              <w:t>招标人名称：</w:t>
            </w:r>
            <w:r>
              <w:rPr>
                <w:rFonts w:ascii="宋体" w:hAnsi="宋体" w:cs="宋体" w:hint="eastAsia"/>
                <w:bCs/>
                <w:color w:val="000000"/>
                <w:sz w:val="24"/>
                <w:szCs w:val="24"/>
              </w:rPr>
              <w:t>安徽滁州技师学院</w:t>
            </w:r>
          </w:p>
          <w:p w:rsidR="001876F2" w:rsidRDefault="00A94F07">
            <w:pPr>
              <w:widowControl/>
              <w:spacing w:line="440" w:lineRule="exact"/>
              <w:jc w:val="left"/>
              <w:rPr>
                <w:rFonts w:ascii="宋体" w:hAnsi="宋体" w:cs="宋体"/>
                <w:bCs/>
                <w:color w:val="000000"/>
                <w:sz w:val="24"/>
                <w:szCs w:val="24"/>
              </w:rPr>
            </w:pPr>
            <w:r>
              <w:rPr>
                <w:rFonts w:ascii="宋体" w:hAnsi="宋体" w:cs="宋体" w:hint="eastAsia"/>
                <w:bCs/>
                <w:color w:val="000000"/>
                <w:sz w:val="24"/>
                <w:szCs w:val="24"/>
              </w:rPr>
              <w:t>地址：</w:t>
            </w:r>
            <w:r>
              <w:rPr>
                <w:rFonts w:ascii="宋体" w:hAnsi="宋体" w:cs="宋体" w:hint="eastAsia"/>
                <w:sz w:val="24"/>
                <w:szCs w:val="24"/>
              </w:rPr>
              <w:t>滁州市</w:t>
            </w:r>
            <w:r>
              <w:rPr>
                <w:rFonts w:ascii="宋体" w:hAnsi="宋体" w:cs="宋体" w:hint="eastAsia"/>
                <w:sz w:val="24"/>
                <w:szCs w:val="24"/>
              </w:rPr>
              <w:t>丰乐大道</w:t>
            </w:r>
          </w:p>
          <w:p w:rsidR="001876F2" w:rsidRDefault="00A94F07">
            <w:pPr>
              <w:widowControl/>
              <w:spacing w:line="440" w:lineRule="exact"/>
              <w:jc w:val="left"/>
              <w:rPr>
                <w:rFonts w:ascii="宋体" w:hAnsi="宋体" w:cs="宋体"/>
                <w:bCs/>
                <w:color w:val="000000"/>
                <w:sz w:val="24"/>
                <w:szCs w:val="24"/>
              </w:rPr>
            </w:pPr>
            <w:r>
              <w:rPr>
                <w:rFonts w:ascii="宋体" w:hAnsi="宋体" w:cs="宋体" w:hint="eastAsia"/>
                <w:bCs/>
                <w:color w:val="000000"/>
                <w:sz w:val="24"/>
                <w:szCs w:val="24"/>
              </w:rPr>
              <w:t>联系人：</w:t>
            </w:r>
            <w:r>
              <w:rPr>
                <w:rFonts w:ascii="宋体" w:hAnsi="宋体" w:cs="宋体" w:hint="eastAsia"/>
                <w:bCs/>
                <w:color w:val="000000"/>
                <w:sz w:val="24"/>
                <w:szCs w:val="24"/>
              </w:rPr>
              <w:t>李老师</w:t>
            </w:r>
          </w:p>
          <w:p w:rsidR="001876F2" w:rsidRDefault="00A94F07">
            <w:pPr>
              <w:pStyle w:val="p0"/>
              <w:spacing w:line="440" w:lineRule="exact"/>
              <w:rPr>
                <w:rFonts w:ascii="宋体" w:hAnsi="宋体" w:cs="宋体"/>
                <w:kern w:val="2"/>
                <w:sz w:val="24"/>
                <w:szCs w:val="24"/>
              </w:rPr>
            </w:pPr>
            <w:r>
              <w:rPr>
                <w:rFonts w:ascii="宋体" w:hAnsi="宋体" w:cs="宋体" w:hint="eastAsia"/>
                <w:bCs/>
                <w:color w:val="000000"/>
                <w:sz w:val="24"/>
                <w:szCs w:val="24"/>
              </w:rPr>
              <w:t>联系方式：</w:t>
            </w:r>
            <w:r>
              <w:rPr>
                <w:rFonts w:ascii="宋体" w:hAnsi="宋体" w:cs="宋体" w:hint="eastAsia"/>
                <w:bCs/>
                <w:color w:val="000000"/>
                <w:sz w:val="24"/>
                <w:szCs w:val="24"/>
              </w:rPr>
              <w:t>13965990633   0550-2182697</w:t>
            </w:r>
          </w:p>
        </w:tc>
        <w:tc>
          <w:tcPr>
            <w:tcW w:w="5606" w:type="dxa"/>
            <w:gridSpan w:val="2"/>
            <w:tcBorders>
              <w:top w:val="single" w:sz="4" w:space="0" w:color="auto"/>
              <w:left w:val="single" w:sz="4" w:space="0" w:color="auto"/>
              <w:bottom w:val="single" w:sz="4" w:space="0" w:color="auto"/>
              <w:right w:val="single" w:sz="4" w:space="0" w:color="auto"/>
            </w:tcBorders>
          </w:tcPr>
          <w:p w:rsidR="001876F2" w:rsidRDefault="00A94F07">
            <w:pPr>
              <w:pStyle w:val="p0"/>
              <w:spacing w:line="440" w:lineRule="exact"/>
              <w:rPr>
                <w:rFonts w:ascii="宋体" w:hAnsi="宋体" w:cs="宋体"/>
                <w:kern w:val="2"/>
                <w:sz w:val="24"/>
                <w:szCs w:val="24"/>
              </w:rPr>
            </w:pPr>
            <w:r>
              <w:rPr>
                <w:rFonts w:ascii="宋体" w:hAnsi="宋体" w:cs="宋体" w:hint="eastAsia"/>
                <w:sz w:val="24"/>
                <w:szCs w:val="24"/>
              </w:rPr>
              <w:t>招标代理机构名称：</w:t>
            </w:r>
            <w:r>
              <w:rPr>
                <w:rFonts w:ascii="宋体" w:hAnsi="宋体" w:cs="宋体" w:hint="eastAsia"/>
                <w:kern w:val="2"/>
                <w:sz w:val="24"/>
                <w:szCs w:val="24"/>
              </w:rPr>
              <w:t>安徽天工项目管理有限公司</w:t>
            </w:r>
          </w:p>
          <w:p w:rsidR="001876F2" w:rsidRDefault="00A94F07">
            <w:pPr>
              <w:pStyle w:val="p0"/>
              <w:spacing w:line="440" w:lineRule="exact"/>
              <w:rPr>
                <w:rFonts w:ascii="宋体" w:hAnsi="宋体" w:cs="宋体"/>
                <w:kern w:val="2"/>
                <w:sz w:val="24"/>
                <w:szCs w:val="24"/>
              </w:rPr>
            </w:pPr>
            <w:r>
              <w:rPr>
                <w:rFonts w:ascii="宋体" w:hAnsi="宋体" w:cs="宋体" w:hint="eastAsia"/>
                <w:kern w:val="2"/>
                <w:sz w:val="24"/>
                <w:szCs w:val="24"/>
              </w:rPr>
              <w:t>地址：滁州市</w:t>
            </w:r>
            <w:r>
              <w:rPr>
                <w:rFonts w:ascii="宋体" w:hAnsi="宋体" w:cs="宋体" w:hint="eastAsia"/>
                <w:kern w:val="2"/>
                <w:sz w:val="24"/>
                <w:szCs w:val="24"/>
              </w:rPr>
              <w:t>龙蟠大道亚东新城大厦</w:t>
            </w:r>
          </w:p>
          <w:p w:rsidR="001876F2" w:rsidRDefault="00A94F07">
            <w:pPr>
              <w:pStyle w:val="p0"/>
              <w:spacing w:line="440" w:lineRule="exact"/>
              <w:rPr>
                <w:rFonts w:ascii="宋体" w:hAnsi="宋体" w:cs="宋体"/>
                <w:kern w:val="2"/>
                <w:sz w:val="24"/>
                <w:szCs w:val="24"/>
              </w:rPr>
            </w:pPr>
            <w:r>
              <w:rPr>
                <w:rFonts w:ascii="宋体" w:hAnsi="宋体" w:cs="宋体" w:hint="eastAsia"/>
                <w:kern w:val="2"/>
                <w:sz w:val="24"/>
                <w:szCs w:val="24"/>
              </w:rPr>
              <w:t>联系人：</w:t>
            </w:r>
            <w:r>
              <w:rPr>
                <w:rFonts w:ascii="宋体" w:hAnsi="宋体" w:cs="宋体" w:hint="eastAsia"/>
                <w:kern w:val="2"/>
                <w:sz w:val="24"/>
                <w:szCs w:val="24"/>
              </w:rPr>
              <w:t>韩工</w:t>
            </w:r>
          </w:p>
          <w:p w:rsidR="001876F2" w:rsidRDefault="00A94F07">
            <w:pPr>
              <w:pStyle w:val="p0"/>
              <w:spacing w:line="440" w:lineRule="exact"/>
              <w:rPr>
                <w:rFonts w:ascii="宋体" w:hAnsi="宋体" w:cs="宋体"/>
                <w:sz w:val="24"/>
                <w:szCs w:val="24"/>
              </w:rPr>
            </w:pPr>
            <w:r>
              <w:rPr>
                <w:rFonts w:ascii="宋体" w:hAnsi="宋体" w:cs="宋体" w:hint="eastAsia"/>
                <w:kern w:val="2"/>
                <w:sz w:val="24"/>
                <w:szCs w:val="24"/>
              </w:rPr>
              <w:t>联系方式：</w:t>
            </w:r>
            <w:r>
              <w:rPr>
                <w:rFonts w:ascii="宋体" w:hAnsi="宋体" w:cs="宋体" w:hint="eastAsia"/>
                <w:kern w:val="2"/>
                <w:sz w:val="24"/>
                <w:szCs w:val="24"/>
              </w:rPr>
              <w:t>0550-</w:t>
            </w:r>
            <w:r>
              <w:rPr>
                <w:rFonts w:ascii="宋体" w:hAnsi="宋体" w:cs="宋体" w:hint="eastAsia"/>
                <w:kern w:val="2"/>
                <w:sz w:val="24"/>
                <w:szCs w:val="24"/>
              </w:rPr>
              <w:t>3315800  18855058002</w:t>
            </w:r>
          </w:p>
        </w:tc>
      </w:tr>
      <w:bookmarkEnd w:id="1"/>
    </w:tbl>
    <w:p w:rsidR="001876F2" w:rsidRDefault="001876F2">
      <w:pPr>
        <w:pStyle w:val="a5"/>
        <w:rPr>
          <w:rFonts w:cs="宋体"/>
          <w:b/>
          <w:bCs/>
          <w:sz w:val="36"/>
          <w:szCs w:val="36"/>
        </w:rPr>
      </w:pPr>
    </w:p>
    <w:p w:rsidR="001876F2" w:rsidRDefault="001876F2"/>
    <w:sectPr w:rsidR="001876F2" w:rsidSect="001876F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300B4A31"/>
    <w:rsid w:val="001876F2"/>
    <w:rsid w:val="00A94F07"/>
    <w:rsid w:val="300B4A31"/>
    <w:rsid w:val="32743AC2"/>
    <w:rsid w:val="57B619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velope return" w:qFormat="1"/>
    <w:lsdException w:name="List" w:qFormat="1"/>
    <w:lsdException w:name="Title" w:qFormat="1"/>
    <w:lsdException w:name="Default Paragraph Font" w:semiHidden="1"/>
    <w:lsdException w:name="Body Text Indent" w:uiPriority="99"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1876F2"/>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rsid w:val="001876F2"/>
    <w:pPr>
      <w:spacing w:line="360" w:lineRule="auto"/>
      <w:ind w:firstLineChars="200" w:firstLine="200"/>
    </w:pPr>
    <w:rPr>
      <w:rFonts w:ascii="宋体"/>
      <w:sz w:val="21"/>
      <w:szCs w:val="20"/>
    </w:rPr>
  </w:style>
  <w:style w:type="paragraph" w:styleId="a3">
    <w:name w:val="Body Text Indent"/>
    <w:basedOn w:val="a"/>
    <w:next w:val="a4"/>
    <w:uiPriority w:val="99"/>
    <w:qFormat/>
    <w:rsid w:val="001876F2"/>
    <w:pPr>
      <w:spacing w:line="500" w:lineRule="exact"/>
      <w:ind w:firstLine="538"/>
    </w:pPr>
    <w:rPr>
      <w:kern w:val="0"/>
      <w:sz w:val="24"/>
      <w:szCs w:val="24"/>
    </w:rPr>
  </w:style>
  <w:style w:type="paragraph" w:styleId="a4">
    <w:name w:val="envelope return"/>
    <w:basedOn w:val="a"/>
    <w:qFormat/>
    <w:rsid w:val="001876F2"/>
    <w:pPr>
      <w:snapToGrid w:val="0"/>
    </w:pPr>
    <w:rPr>
      <w:rFonts w:ascii="Arial" w:hAnsi="Arial"/>
    </w:rPr>
  </w:style>
  <w:style w:type="paragraph" w:styleId="a5">
    <w:name w:val="List"/>
    <w:basedOn w:val="a"/>
    <w:qFormat/>
    <w:rsid w:val="001876F2"/>
    <w:pPr>
      <w:ind w:left="420" w:hanging="420"/>
    </w:pPr>
    <w:rPr>
      <w:rFonts w:ascii="Arial" w:eastAsia="楷体_GB2312" w:hAnsi="Arial"/>
      <w:sz w:val="28"/>
    </w:rPr>
  </w:style>
  <w:style w:type="paragraph" w:styleId="a6">
    <w:name w:val="Normal (Web)"/>
    <w:basedOn w:val="a"/>
    <w:uiPriority w:val="99"/>
    <w:qFormat/>
    <w:rsid w:val="001876F2"/>
    <w:pPr>
      <w:widowControl/>
      <w:jc w:val="left"/>
    </w:pPr>
    <w:rPr>
      <w:rFonts w:ascii="宋体" w:hAnsi="宋体" w:cs="宋体"/>
      <w:kern w:val="0"/>
      <w:sz w:val="18"/>
      <w:szCs w:val="18"/>
    </w:rPr>
  </w:style>
  <w:style w:type="paragraph" w:customStyle="1" w:styleId="p0">
    <w:name w:val="p0"/>
    <w:basedOn w:val="a"/>
    <w:qFormat/>
    <w:rsid w:val="001876F2"/>
    <w:pPr>
      <w:widowControl/>
    </w:pPr>
    <w:rPr>
      <w:kern w:val="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884</Words>
  <Characters>185</Characters>
  <Application>Microsoft Office Word</Application>
  <DocSecurity>0</DocSecurity>
  <Lines>1</Lines>
  <Paragraphs>2</Paragraphs>
  <ScaleCrop>false</ScaleCrop>
  <Company/>
  <LinksUpToDate>false</LinksUpToDate>
  <CharactersWithSpaces>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2</cp:revision>
  <cp:lastPrinted>2020-05-15T03:28:00Z</cp:lastPrinted>
  <dcterms:created xsi:type="dcterms:W3CDTF">2020-05-15T03:27:00Z</dcterms:created>
  <dcterms:modified xsi:type="dcterms:W3CDTF">2020-05-15T06:38:00Z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